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BB" w:rsidRDefault="00C944BB" w:rsidP="00C944BB">
      <w:pPr>
        <w:rPr>
          <w:i/>
        </w:rPr>
      </w:pPr>
      <w:r w:rsidRPr="0032238F">
        <w:rPr>
          <w:i/>
        </w:rPr>
        <w:t xml:space="preserve">Příloha č. </w:t>
      </w:r>
      <w:r w:rsidR="0003606B">
        <w:rPr>
          <w:i/>
        </w:rPr>
        <w:t>3</w:t>
      </w:r>
      <w:r w:rsidRPr="0032238F">
        <w:rPr>
          <w:i/>
        </w:rPr>
        <w:t xml:space="preserve"> </w:t>
      </w:r>
      <w:r w:rsidR="00EC46AA">
        <w:rPr>
          <w:i/>
        </w:rPr>
        <w:t>v</w:t>
      </w:r>
      <w:r w:rsidRPr="0032238F">
        <w:rPr>
          <w:i/>
        </w:rPr>
        <w:t xml:space="preserve">ýzvy č. </w:t>
      </w:r>
      <w:r w:rsidR="001B18AC">
        <w:rPr>
          <w:i/>
          <w:color w:val="000000" w:themeColor="text1"/>
        </w:rPr>
        <w:t>2</w:t>
      </w:r>
      <w:r w:rsidRPr="0032238F">
        <w:rPr>
          <w:i/>
        </w:rPr>
        <w:t xml:space="preserve"> </w:t>
      </w:r>
      <w:r w:rsidR="0003606B">
        <w:rPr>
          <w:i/>
        </w:rPr>
        <w:t>Nositele</w:t>
      </w:r>
      <w:r w:rsidRPr="0032238F">
        <w:rPr>
          <w:i/>
        </w:rPr>
        <w:t xml:space="preserve"> </w:t>
      </w:r>
      <w:r>
        <w:rPr>
          <w:i/>
        </w:rPr>
        <w:t>ITI Pražské metropolitní oblasti</w:t>
      </w:r>
    </w:p>
    <w:p w:rsidR="000A6D8A" w:rsidRDefault="00C944BB" w:rsidP="00EC46AA">
      <w:pPr>
        <w:autoSpaceDE w:val="0"/>
        <w:autoSpaceDN w:val="0"/>
        <w:adjustRightInd w:val="0"/>
        <w:spacing w:after="120" w:line="240" w:lineRule="auto"/>
        <w:jc w:val="center"/>
        <w:rPr>
          <w:rFonts w:cs="Arial"/>
          <w:b/>
          <w:bCs/>
          <w:sz w:val="48"/>
          <w:szCs w:val="40"/>
        </w:rPr>
      </w:pPr>
      <w:r w:rsidRPr="00C944BB">
        <w:rPr>
          <w:rFonts w:cs="Arial-BoldMT"/>
          <w:b/>
          <w:bCs/>
          <w:sz w:val="48"/>
          <w:szCs w:val="40"/>
        </w:rPr>
        <w:t xml:space="preserve">Kritéria pro hodnocení integrovaných projektů realizovaných prostřednictvím </w:t>
      </w:r>
      <w:r w:rsidRPr="00C944BB">
        <w:rPr>
          <w:rFonts w:cs="Arial"/>
          <w:b/>
          <w:bCs/>
          <w:sz w:val="48"/>
          <w:szCs w:val="40"/>
        </w:rPr>
        <w:t>ITI Pražské metropolitní oblasti</w:t>
      </w:r>
    </w:p>
    <w:p w:rsidR="00C944BB" w:rsidRDefault="00AC48B3" w:rsidP="00C944BB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48"/>
          <w:szCs w:val="40"/>
        </w:rPr>
      </w:pPr>
      <w:r>
        <w:rPr>
          <w:rFonts w:cs="Arial"/>
          <w:b/>
          <w:bCs/>
          <w:sz w:val="48"/>
          <w:szCs w:val="40"/>
        </w:rPr>
        <w:t>Výzva č. 2</w:t>
      </w:r>
      <w:r w:rsidR="00C944BB">
        <w:rPr>
          <w:rFonts w:cs="Arial"/>
          <w:b/>
          <w:bCs/>
          <w:sz w:val="48"/>
          <w:szCs w:val="40"/>
        </w:rPr>
        <w:t xml:space="preserve"> - </w:t>
      </w:r>
      <w:r w:rsidR="00EC46AA">
        <w:rPr>
          <w:rFonts w:cs="Arial"/>
          <w:b/>
          <w:bCs/>
          <w:sz w:val="48"/>
          <w:szCs w:val="40"/>
        </w:rPr>
        <w:t>R</w:t>
      </w:r>
      <w:r w:rsidR="00EC46AA" w:rsidRPr="00EC46AA">
        <w:rPr>
          <w:rFonts w:cs="Arial"/>
          <w:b/>
          <w:bCs/>
          <w:sz w:val="48"/>
          <w:szCs w:val="40"/>
        </w:rPr>
        <w:t>ozšíření, rekonstrukce a modernizace sil</w:t>
      </w:r>
      <w:r w:rsidR="0018099E">
        <w:rPr>
          <w:rFonts w:cs="Arial"/>
          <w:b/>
          <w:bCs/>
          <w:sz w:val="48"/>
          <w:szCs w:val="40"/>
        </w:rPr>
        <w:t>niční sítě navazující na síť TEN</w:t>
      </w:r>
      <w:r w:rsidR="00EC46AA" w:rsidRPr="00EC46AA">
        <w:rPr>
          <w:rFonts w:cs="Arial"/>
          <w:b/>
          <w:bCs/>
          <w:sz w:val="48"/>
          <w:szCs w:val="40"/>
        </w:rPr>
        <w:t>-T</w:t>
      </w:r>
    </w:p>
    <w:p w:rsidR="00C944BB" w:rsidRPr="00C944BB" w:rsidRDefault="00C944BB" w:rsidP="00C944BB">
      <w:pPr>
        <w:autoSpaceDE w:val="0"/>
        <w:autoSpaceDN w:val="0"/>
        <w:adjustRightInd w:val="0"/>
        <w:spacing w:after="120" w:line="240" w:lineRule="auto"/>
        <w:rPr>
          <w:rFonts w:cs="Arial-BoldMT"/>
          <w:bCs/>
          <w:sz w:val="24"/>
          <w:szCs w:val="40"/>
        </w:rPr>
      </w:pPr>
      <w:r w:rsidRPr="00C944BB">
        <w:rPr>
          <w:rFonts w:cs="Arial-BoldMT"/>
          <w:bCs/>
          <w:sz w:val="24"/>
          <w:szCs w:val="40"/>
        </w:rPr>
        <w:t>Kritéria pro hodnocení integrovaných projektů se člení na nenapravitelná a na napravitelná a jsou v příloze barevně odlišena: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C944BB" w:rsidTr="00C944BB">
        <w:tc>
          <w:tcPr>
            <w:tcW w:w="2122" w:type="dxa"/>
            <w:shd w:val="clear" w:color="auto" w:fill="FF0000"/>
          </w:tcPr>
          <w:p w:rsidR="00C944BB" w:rsidRDefault="00C944BB" w:rsidP="00C944BB">
            <w:pPr>
              <w:autoSpaceDE w:val="0"/>
              <w:autoSpaceDN w:val="0"/>
              <w:adjustRightInd w:val="0"/>
              <w:spacing w:after="0" w:line="240" w:lineRule="auto"/>
              <w:rPr>
                <w:rFonts w:cs="Arial-BoldMT"/>
                <w:bCs/>
                <w:sz w:val="24"/>
                <w:szCs w:val="40"/>
              </w:rPr>
            </w:pPr>
          </w:p>
        </w:tc>
        <w:tc>
          <w:tcPr>
            <w:tcW w:w="11872" w:type="dxa"/>
            <w:vAlign w:val="center"/>
          </w:tcPr>
          <w:p w:rsidR="00C944BB" w:rsidRDefault="00C944BB" w:rsidP="00C944BB">
            <w:pPr>
              <w:autoSpaceDE w:val="0"/>
              <w:autoSpaceDN w:val="0"/>
              <w:adjustRightInd w:val="0"/>
              <w:spacing w:after="0" w:line="240" w:lineRule="auto"/>
              <w:rPr>
                <w:rFonts w:cs="Arial-BoldMT"/>
                <w:bCs/>
                <w:sz w:val="24"/>
                <w:szCs w:val="40"/>
              </w:rPr>
            </w:pPr>
            <w:r w:rsidRPr="00C944BB">
              <w:rPr>
                <w:rFonts w:cs="Arial-BoldMT"/>
                <w:bCs/>
                <w:sz w:val="24"/>
                <w:szCs w:val="40"/>
              </w:rPr>
              <w:t xml:space="preserve">Nenapravitelná kritéria hodnocení - v případě nesplnění alespoň jednoho kritéria s příznakem „nenapravitelné“ je žádost o podporu </w:t>
            </w:r>
            <w:r>
              <w:rPr>
                <w:rFonts w:cs="Arial-BoldMT"/>
                <w:bCs/>
                <w:sz w:val="24"/>
                <w:szCs w:val="40"/>
              </w:rPr>
              <w:t xml:space="preserve">vyloučena z dalšího procesu - </w:t>
            </w:r>
            <w:r w:rsidRPr="00C944BB">
              <w:rPr>
                <w:rFonts w:cs="Arial-BoldMT"/>
                <w:bCs/>
                <w:sz w:val="24"/>
                <w:szCs w:val="40"/>
              </w:rPr>
              <w:t>h</w:t>
            </w:r>
            <w:r>
              <w:rPr>
                <w:rFonts w:cs="Arial-BoldMT"/>
                <w:bCs/>
                <w:sz w:val="24"/>
                <w:szCs w:val="40"/>
              </w:rPr>
              <w:t>odnocení bez možnosti doplnění.</w:t>
            </w:r>
          </w:p>
        </w:tc>
      </w:tr>
      <w:tr w:rsidR="00C944BB" w:rsidTr="00D918E0">
        <w:trPr>
          <w:trHeight w:val="595"/>
        </w:trPr>
        <w:tc>
          <w:tcPr>
            <w:tcW w:w="2122" w:type="dxa"/>
            <w:shd w:val="clear" w:color="auto" w:fill="FFFFFF" w:themeFill="background1"/>
          </w:tcPr>
          <w:p w:rsidR="00C944BB" w:rsidRDefault="00C944BB" w:rsidP="00C944BB">
            <w:pPr>
              <w:autoSpaceDE w:val="0"/>
              <w:autoSpaceDN w:val="0"/>
              <w:adjustRightInd w:val="0"/>
              <w:spacing w:after="0" w:line="240" w:lineRule="auto"/>
              <w:rPr>
                <w:rFonts w:cs="Arial-BoldMT"/>
                <w:bCs/>
                <w:sz w:val="24"/>
                <w:szCs w:val="40"/>
              </w:rPr>
            </w:pPr>
          </w:p>
        </w:tc>
        <w:tc>
          <w:tcPr>
            <w:tcW w:w="11872" w:type="dxa"/>
            <w:vAlign w:val="center"/>
          </w:tcPr>
          <w:p w:rsidR="00C944BB" w:rsidRDefault="00C944BB" w:rsidP="00C944BB">
            <w:pPr>
              <w:autoSpaceDE w:val="0"/>
              <w:autoSpaceDN w:val="0"/>
              <w:adjustRightInd w:val="0"/>
              <w:spacing w:after="0" w:line="240" w:lineRule="auto"/>
              <w:rPr>
                <w:rFonts w:cs="Arial-BoldMT"/>
                <w:bCs/>
                <w:sz w:val="24"/>
                <w:szCs w:val="40"/>
              </w:rPr>
            </w:pPr>
            <w:r w:rsidRPr="00C944BB">
              <w:rPr>
                <w:rFonts w:cs="Arial-BoldMT"/>
                <w:bCs/>
                <w:sz w:val="24"/>
                <w:szCs w:val="40"/>
              </w:rPr>
              <w:t>Napravitelná kritéria hodnocení - v případě nesplnění kritéria je žadatel vyzván k doplnění.</w:t>
            </w:r>
          </w:p>
        </w:tc>
      </w:tr>
    </w:tbl>
    <w:p w:rsidR="00C944BB" w:rsidRDefault="00C944BB" w:rsidP="00D918E0">
      <w:pPr>
        <w:autoSpaceDE w:val="0"/>
        <w:autoSpaceDN w:val="0"/>
        <w:adjustRightInd w:val="0"/>
        <w:spacing w:before="960" w:after="0" w:line="240" w:lineRule="auto"/>
        <w:rPr>
          <w:rFonts w:cs="Arial-BoldMT"/>
          <w:b/>
          <w:bCs/>
          <w:sz w:val="28"/>
          <w:szCs w:val="40"/>
        </w:rPr>
      </w:pPr>
      <w:r w:rsidRPr="00C944BB">
        <w:rPr>
          <w:rFonts w:cs="Arial-BoldMT"/>
          <w:b/>
          <w:bCs/>
          <w:sz w:val="28"/>
          <w:szCs w:val="40"/>
        </w:rPr>
        <w:t xml:space="preserve">Kritéria formálních náležitostí pro integrované projekty ITI </w:t>
      </w:r>
      <w:r>
        <w:rPr>
          <w:rFonts w:cs="Arial-BoldMT"/>
          <w:b/>
          <w:bCs/>
          <w:sz w:val="28"/>
          <w:szCs w:val="40"/>
        </w:rPr>
        <w:t>Pražské metropolitní oblasti</w:t>
      </w:r>
    </w:p>
    <w:tbl>
      <w:tblPr>
        <w:tblW w:w="5000" w:type="pct"/>
        <w:tblBorders>
          <w:top w:val="single" w:sz="4" w:space="0" w:color="00000A"/>
          <w:left w:val="single" w:sz="8" w:space="0" w:color="00000A"/>
          <w:bottom w:val="single" w:sz="4" w:space="0" w:color="00000A"/>
          <w:right w:val="single" w:sz="8" w:space="0" w:color="00000A"/>
          <w:insideH w:val="single" w:sz="4" w:space="0" w:color="00000A"/>
          <w:insideV w:val="single" w:sz="8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825"/>
        <w:gridCol w:w="2329"/>
        <w:gridCol w:w="5201"/>
        <w:gridCol w:w="2779"/>
      </w:tblGrid>
      <w:tr w:rsidR="00D918E0" w:rsidRPr="00F94524" w:rsidTr="00D918E0">
        <w:trPr>
          <w:trHeight w:val="686"/>
          <w:tblHeader/>
        </w:trPr>
        <w:tc>
          <w:tcPr>
            <w:tcW w:w="135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B4C6E7" w:themeFill="accent5" w:themeFillTint="66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spacing w:before="12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</w:pPr>
            <w:r w:rsidRPr="00F94524"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  <w:t>Název kritéria</w:t>
            </w:r>
          </w:p>
        </w:tc>
        <w:tc>
          <w:tcPr>
            <w:tcW w:w="824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 w:themeFill="accent5" w:themeFillTint="66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spacing w:before="12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</w:pPr>
            <w:r w:rsidRPr="00F94524"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  <w:t>Aspekt hodnocení podle Metodického pokynu pro řízení výzev, hodnocení a výběr projektů</w:t>
            </w:r>
          </w:p>
        </w:tc>
        <w:tc>
          <w:tcPr>
            <w:tcW w:w="1840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 w:themeFill="accent5" w:themeFillTint="66"/>
            <w:vAlign w:val="center"/>
          </w:tcPr>
          <w:p w:rsidR="00D918E0" w:rsidRPr="00F94524" w:rsidRDefault="00D918E0" w:rsidP="001A5838">
            <w:pPr>
              <w:spacing w:before="12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</w:pPr>
            <w:r w:rsidRPr="00F94524"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  <w:t>Hodnocení (ANO/NE/NERELEVANTNÍ)</w:t>
            </w:r>
          </w:p>
        </w:tc>
        <w:tc>
          <w:tcPr>
            <w:tcW w:w="98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 w:themeFill="accent5" w:themeFillTint="66"/>
            <w:vAlign w:val="center"/>
          </w:tcPr>
          <w:p w:rsidR="00D918E0" w:rsidRPr="00F94524" w:rsidRDefault="00D918E0" w:rsidP="001A5838">
            <w:pPr>
              <w:spacing w:before="12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</w:pPr>
            <w:r w:rsidRPr="00F94524"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  <w:t>Referenční dokument</w:t>
            </w:r>
          </w:p>
        </w:tc>
      </w:tr>
      <w:tr w:rsidR="00D918E0" w:rsidRPr="00F94524" w:rsidTr="001A5838">
        <w:trPr>
          <w:trHeight w:val="1263"/>
        </w:trPr>
        <w:tc>
          <w:tcPr>
            <w:tcW w:w="135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Žádost o podporu je podána v předepsané formě.</w:t>
            </w:r>
          </w:p>
        </w:tc>
        <w:tc>
          <w:tcPr>
            <w:tcW w:w="824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jc w:val="both"/>
              <w:rPr>
                <w:rFonts w:cs="Arial"/>
                <w:sz w:val="18"/>
                <w:szCs w:val="15"/>
              </w:rPr>
            </w:pPr>
          </w:p>
        </w:tc>
        <w:tc>
          <w:tcPr>
            <w:tcW w:w="1840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:rsidR="00D918E0" w:rsidRPr="00F94524" w:rsidRDefault="00D918E0" w:rsidP="001A5838">
            <w:pPr>
              <w:spacing w:before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žádost o podporu je podána v předepsané formě a obsahově splňuje všechny náležitosti (soulad žádosti s přílohami).</w:t>
            </w:r>
          </w:p>
          <w:p w:rsidR="00D918E0" w:rsidRPr="00F94524" w:rsidRDefault="00D918E0" w:rsidP="001A5838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- žádost o podporu není podána v předepsané formě a obsahově splňuje všechny náležitosti (soulad žádosti s přílohami).</w:t>
            </w:r>
          </w:p>
        </w:tc>
        <w:tc>
          <w:tcPr>
            <w:tcW w:w="98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:rsidR="00D918E0" w:rsidRPr="00F94524" w:rsidRDefault="00D918E0" w:rsidP="001A5838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12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:rsidR="00D918E0" w:rsidRPr="00F94524" w:rsidRDefault="00D918E0" w:rsidP="001A5838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12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</w:tc>
      </w:tr>
      <w:tr w:rsidR="00D918E0" w:rsidRPr="00F94524" w:rsidTr="00D918E0">
        <w:trPr>
          <w:trHeight w:val="321"/>
        </w:trPr>
        <w:tc>
          <w:tcPr>
            <w:tcW w:w="135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lastRenderedPageBreak/>
              <w:t>Žádost o podporu je podepsána oprávněným zástupcem žadatele.</w:t>
            </w:r>
          </w:p>
        </w:tc>
        <w:tc>
          <w:tcPr>
            <w:tcW w:w="824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jc w:val="both"/>
              <w:rPr>
                <w:rFonts w:cs="Arial"/>
                <w:sz w:val="18"/>
                <w:szCs w:val="15"/>
              </w:rPr>
            </w:pPr>
          </w:p>
        </w:tc>
        <w:tc>
          <w:tcPr>
            <w:tcW w:w="1840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918E0" w:rsidRPr="00F94524" w:rsidRDefault="00D918E0" w:rsidP="001A5838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žádost v elektronické podobě je podepsána statutárním zástupcem nebo pověřeným zástupcem žadatele.</w:t>
            </w:r>
          </w:p>
          <w:p w:rsidR="00D918E0" w:rsidRPr="00F94524" w:rsidRDefault="00D918E0" w:rsidP="001A5838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žádost v elektronické podobě není podepsána statutárním zástupcem nebo pověřeným zástupcem žadatele.</w:t>
            </w:r>
          </w:p>
        </w:tc>
        <w:tc>
          <w:tcPr>
            <w:tcW w:w="98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:rsidR="00D918E0" w:rsidRPr="00F94524" w:rsidRDefault="00D918E0" w:rsidP="001A5838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12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:rsidR="00D918E0" w:rsidRPr="00F94524" w:rsidRDefault="00D918E0" w:rsidP="001A5838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příloha žádosti – pověření</w:t>
            </w:r>
          </w:p>
        </w:tc>
      </w:tr>
      <w:tr w:rsidR="00D918E0" w:rsidRPr="00F94524" w:rsidTr="001A5838">
        <w:trPr>
          <w:trHeight w:val="557"/>
        </w:trPr>
        <w:tc>
          <w:tcPr>
            <w:tcW w:w="135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b/>
                <w:sz w:val="18"/>
                <w:szCs w:val="15"/>
              </w:rPr>
            </w:pPr>
            <w:bookmarkStart w:id="0" w:name="_GoBack"/>
            <w:bookmarkEnd w:id="0"/>
            <w:r w:rsidRPr="00F94524">
              <w:rPr>
                <w:rFonts w:cs="Arial"/>
                <w:b/>
                <w:sz w:val="18"/>
                <w:szCs w:val="15"/>
              </w:rPr>
              <w:t>Jsou doloženy všechny povinné přílohy a obsahově splňují náležitosti požadované ve specifických pravidlech pro žadatele a příjemce ŘO IROP a ve výzvě Zprostředkujícího subjektu ITI Pražské metropolitní oblasti (dále ZS ITI).</w:t>
            </w:r>
          </w:p>
        </w:tc>
        <w:tc>
          <w:tcPr>
            <w:tcW w:w="824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jc w:val="both"/>
              <w:rPr>
                <w:rFonts w:cs="Arial"/>
                <w:sz w:val="18"/>
                <w:szCs w:val="15"/>
              </w:rPr>
            </w:pPr>
          </w:p>
        </w:tc>
        <w:tc>
          <w:tcPr>
            <w:tcW w:w="1840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918E0" w:rsidRPr="00F94524" w:rsidRDefault="00D918E0" w:rsidP="001A5838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k žádosti jsou doloženy všechny povinné přílohy a obsahově splňují náležitosti požadované ve výzvě ZS ITI a ve specifických pravidlech pro žadatele a příjemce ŘO IROP.</w:t>
            </w:r>
          </w:p>
          <w:p w:rsidR="00D918E0" w:rsidRPr="00F94524" w:rsidRDefault="00D918E0" w:rsidP="001A5838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k žádosti nejsou doloženy všechny povinné přílohy a obsahově nesplňují náležitosti požadované ve  výzvě ZS ITI a ve specifických pravidlech pro žadatele a příjemce ŘO IROP.</w:t>
            </w:r>
          </w:p>
        </w:tc>
        <w:tc>
          <w:tcPr>
            <w:tcW w:w="98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:rsidR="00D918E0" w:rsidRPr="00F94524" w:rsidRDefault="00D918E0" w:rsidP="001A5838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text výzvy ZS ITI</w:t>
            </w:r>
          </w:p>
          <w:p w:rsidR="00D918E0" w:rsidRPr="00F94524" w:rsidRDefault="00D918E0" w:rsidP="001A5838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:rsidR="00D918E0" w:rsidRPr="00F94524" w:rsidRDefault="00D918E0" w:rsidP="001A5838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:rsidR="00D918E0" w:rsidRPr="00F94524" w:rsidRDefault="00D918E0" w:rsidP="001A5838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přílohy žádosti o podporu </w:t>
            </w:r>
          </w:p>
        </w:tc>
      </w:tr>
    </w:tbl>
    <w:p w:rsidR="00C944BB" w:rsidRDefault="00D918E0" w:rsidP="00D918E0">
      <w:pPr>
        <w:autoSpaceDE w:val="0"/>
        <w:autoSpaceDN w:val="0"/>
        <w:adjustRightInd w:val="0"/>
        <w:spacing w:before="720" w:after="0" w:line="240" w:lineRule="auto"/>
        <w:rPr>
          <w:rFonts w:cs="Arial-BoldMT"/>
          <w:b/>
          <w:bCs/>
          <w:sz w:val="28"/>
          <w:szCs w:val="40"/>
        </w:rPr>
      </w:pPr>
      <w:r>
        <w:rPr>
          <w:rFonts w:cs="Arial-BoldMT"/>
          <w:b/>
          <w:bCs/>
          <w:sz w:val="28"/>
          <w:szCs w:val="40"/>
        </w:rPr>
        <w:t>Obecná kritéria přijatelnosti pro integrované projekty ITI Pražské metropolitní oblasti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858"/>
        <w:gridCol w:w="2290"/>
        <w:gridCol w:w="5156"/>
        <w:gridCol w:w="2830"/>
      </w:tblGrid>
      <w:tr w:rsidR="00D918E0" w:rsidRPr="00F94524" w:rsidTr="00F94524">
        <w:trPr>
          <w:trHeight w:val="686"/>
          <w:tblHeader/>
        </w:trPr>
        <w:tc>
          <w:tcPr>
            <w:tcW w:w="1365" w:type="pct"/>
            <w:shd w:val="clear" w:color="auto" w:fill="B4C6E7" w:themeFill="accent5" w:themeFillTint="66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jc w:val="center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Název kritéria</w:t>
            </w:r>
          </w:p>
        </w:tc>
        <w:tc>
          <w:tcPr>
            <w:tcW w:w="810" w:type="pct"/>
            <w:shd w:val="clear" w:color="auto" w:fill="B4C6E7" w:themeFill="accent5" w:themeFillTint="66"/>
            <w:tcMar>
              <w:left w:w="60" w:type="dxa"/>
            </w:tcMar>
            <w:vAlign w:val="center"/>
          </w:tcPr>
          <w:p w:rsidR="00D918E0" w:rsidRPr="00F94524" w:rsidRDefault="00D918E0" w:rsidP="001A5838">
            <w:pPr>
              <w:jc w:val="center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Aspekt hodnocení podle Metodického pokynu pro řízení výzev, hodnocení a výběr projektů</w:t>
            </w:r>
          </w:p>
        </w:tc>
        <w:tc>
          <w:tcPr>
            <w:tcW w:w="1824" w:type="pct"/>
            <w:shd w:val="clear" w:color="auto" w:fill="B4C6E7" w:themeFill="accent5" w:themeFillTint="66"/>
            <w:vAlign w:val="center"/>
          </w:tcPr>
          <w:p w:rsidR="00D918E0" w:rsidRPr="00F94524" w:rsidRDefault="00D918E0" w:rsidP="001A5838">
            <w:pPr>
              <w:jc w:val="center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Hodnocení (ANO/NE/NERELEVANTNÍ)</w:t>
            </w:r>
          </w:p>
        </w:tc>
        <w:tc>
          <w:tcPr>
            <w:tcW w:w="1001" w:type="pct"/>
            <w:shd w:val="clear" w:color="auto" w:fill="B4C6E7" w:themeFill="accent5" w:themeFillTint="66"/>
            <w:vAlign w:val="center"/>
          </w:tcPr>
          <w:p w:rsidR="00D918E0" w:rsidRPr="00F94524" w:rsidRDefault="00D918E0" w:rsidP="001A5838">
            <w:pPr>
              <w:jc w:val="center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Referenční dokument</w:t>
            </w:r>
          </w:p>
        </w:tc>
      </w:tr>
      <w:tr w:rsidR="00D918E0" w:rsidRPr="00F94524" w:rsidTr="00F94524">
        <w:trPr>
          <w:trHeight w:val="1275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Žadatel má zajištěnou administrativní, finanční a provozní kapacitu k realizaci a udržitelnosti projektu.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Proveditelnost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</w:tc>
        <w:tc>
          <w:tcPr>
            <w:tcW w:w="1824" w:type="pct"/>
          </w:tcPr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Žadatel má zajištěnou administrativní, finanční a provozní kapacitu k realizaci a udržitelnosti projektu.</w:t>
            </w:r>
          </w:p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Žadatel nemá zajištěnou administrativní, finanční a provozní kapacitu k realizaci a udržitelnosti projektu.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</w:tc>
      </w:tr>
      <w:tr w:rsidR="00D918E0" w:rsidRPr="00F94524" w:rsidTr="00F94524">
        <w:trPr>
          <w:trHeight w:val="1275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lastRenderedPageBreak/>
              <w:t>Projekt je svým zaměřením v souladu s cíli a podporovanými aktivitami výzvy ZS ITI.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Potřebnost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</w:tc>
        <w:tc>
          <w:tcPr>
            <w:tcW w:w="1824" w:type="pct"/>
          </w:tcPr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projekt je v souladu s cíli a podporovanými aktivitami specifického cíle IROP a výzvy ZS ITI.</w:t>
            </w:r>
          </w:p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projekt není v souladu s cíli a podporovanými aktivitami specifického cíle IROP a výzvy ZS ITI.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text výzvy ZS ITI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</w:tc>
      </w:tr>
      <w:tr w:rsidR="00D918E0" w:rsidRPr="00F94524" w:rsidTr="00F94524">
        <w:trPr>
          <w:trHeight w:val="1276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Projekt je v souladu s podmínkami výzvy ZS ITI.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Soulad s horizontálními kritérii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Potřebnost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Efektivnost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projekt je v souladu s podmínkami výzvy ZS ITI.</w:t>
            </w:r>
          </w:p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projekt není v souladu s podmínkami výzvy ZS ITI.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text výzvy ZS ITI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Integrovaná strategie pro ITI Pražské metropolitní oblasti</w:t>
            </w:r>
          </w:p>
        </w:tc>
      </w:tr>
      <w:tr w:rsidR="00D918E0" w:rsidRPr="00F94524" w:rsidTr="00F94524">
        <w:trPr>
          <w:trHeight w:val="557"/>
        </w:trPr>
        <w:tc>
          <w:tcPr>
            <w:tcW w:w="1365" w:type="pct"/>
            <w:shd w:val="clear" w:color="auto" w:fill="FF0000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Žadatel splňuje definici oprávněného příjemce pro příslušný specifický cíl a výzvu ZS ITI.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Potřebnost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žadatel splňuje definici oprávněného příjemce pro příslušný specifický cíl IROP a výzvu ZS ITI.</w:t>
            </w:r>
          </w:p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žadatel nesplňuje definici oprávněného příjemce pro příslušný specifický cíl IROP a výzvu ZS ITI.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text výzvy ZS ITI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doklad o právní subjektivitě žadatele</w:t>
            </w:r>
          </w:p>
        </w:tc>
      </w:tr>
      <w:tr w:rsidR="00D918E0" w:rsidRPr="00F94524" w:rsidTr="00F94524">
        <w:trPr>
          <w:trHeight w:val="992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Projekt respektuje minimální a maximální hranici celkových způsobilých výdajů, pokud jsou výzvou ZS ITI stanoveny.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Efektivnost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Hospodárnost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projekt respektuje hranici minimálních a maximálních celkových způsobilých výdajů stanovenou ve výzvě ZS ITI.</w:t>
            </w:r>
          </w:p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projekt nerespektuje hranici minimálních a maximálních celkových způsobilých výdajů stanovenou ve výzvě ZS ITI.</w:t>
            </w:r>
          </w:p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NERELEVANTNÍ – hranice nebyly stanoveny.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text výzvy ZS ITI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rozpočet projektu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</w:tc>
      </w:tr>
      <w:tr w:rsidR="00D918E0" w:rsidRPr="00F94524" w:rsidTr="00F94524">
        <w:trPr>
          <w:trHeight w:val="478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Projekt respektuje limity způsobilých výdajů, pokud jsou výzvou ZS ITI stanoveny.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</w:tcPr>
          <w:p w:rsidR="00D918E0" w:rsidRPr="00F94524" w:rsidRDefault="00D918E0" w:rsidP="00D918E0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Arial"/>
                <w:sz w:val="18"/>
                <w:szCs w:val="24"/>
              </w:rPr>
            </w:pP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Efektivnost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lastRenderedPageBreak/>
              <w:t>Účelnost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Hospodárnost</w:t>
            </w:r>
          </w:p>
        </w:tc>
        <w:tc>
          <w:tcPr>
            <w:tcW w:w="1824" w:type="pct"/>
          </w:tcPr>
          <w:p w:rsidR="00D918E0" w:rsidRPr="00F94524" w:rsidRDefault="00D918E0" w:rsidP="00D918E0">
            <w:pPr>
              <w:spacing w:before="120" w:after="120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lastRenderedPageBreak/>
              <w:t xml:space="preserve">ANO – projekt respektuje limity způsobilých výdajů stanovené ve výzvě ZS ITI. </w:t>
            </w:r>
          </w:p>
          <w:p w:rsidR="00D918E0" w:rsidRPr="00F94524" w:rsidRDefault="00D918E0" w:rsidP="00D918E0">
            <w:pPr>
              <w:spacing w:before="120" w:after="120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lastRenderedPageBreak/>
              <w:t>NE – projekt nerespektuje limity způsobilých výdajů stanovené ve výzvě ZS ITI.</w:t>
            </w:r>
          </w:p>
          <w:p w:rsidR="00D918E0" w:rsidRPr="00F94524" w:rsidRDefault="00D918E0" w:rsidP="00D918E0">
            <w:pPr>
              <w:spacing w:before="120" w:after="120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NERELEVANTNÍ – limity nebyly stanoveny.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lastRenderedPageBreak/>
              <w:t xml:space="preserve">text výzvy ZS ITI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rozpočet projektu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specifická pravidla pro žadatele a </w:t>
            </w:r>
            <w:r w:rsidRPr="00F94524">
              <w:rPr>
                <w:rFonts w:cs="Arial"/>
                <w:bCs/>
                <w:sz w:val="18"/>
                <w:szCs w:val="15"/>
              </w:rPr>
              <w:lastRenderedPageBreak/>
              <w:t>příjemce ŘO IROP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studie proveditelnosti </w:t>
            </w:r>
          </w:p>
          <w:p w:rsidR="00D918E0" w:rsidRPr="00F94524" w:rsidRDefault="00D918E0" w:rsidP="00D918E0">
            <w:pPr>
              <w:pStyle w:val="Odstavecseseznamem"/>
              <w:tabs>
                <w:tab w:val="left" w:pos="5445"/>
              </w:tabs>
              <w:spacing w:before="120" w:after="120"/>
              <w:ind w:left="944"/>
              <w:jc w:val="both"/>
              <w:rPr>
                <w:rFonts w:cs="Arial"/>
                <w:bCs/>
                <w:sz w:val="18"/>
                <w:szCs w:val="15"/>
              </w:rPr>
            </w:pPr>
          </w:p>
        </w:tc>
      </w:tr>
      <w:tr w:rsidR="00D918E0" w:rsidRPr="00F94524" w:rsidTr="00F94524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jc w:val="both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lastRenderedPageBreak/>
              <w:t xml:space="preserve">Projekt nemá negativní vliv na žádnou z horizontálních priorit IROP (udržitelný rozvoj, rovné příležitosti a zákaz diskriminace, rovnost mužů a žen). </w:t>
            </w:r>
          </w:p>
          <w:p w:rsidR="00D918E0" w:rsidRPr="00F94524" w:rsidRDefault="00D918E0" w:rsidP="00D918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Soulad s horizontálními kritérii</w:t>
            </w:r>
          </w:p>
          <w:p w:rsidR="00D918E0" w:rsidRPr="00F94524" w:rsidRDefault="00D918E0" w:rsidP="00D918E0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jc w:val="both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 xml:space="preserve">ANO – projekt nemá negativní vliv na žádnou z horizontálních priorit IROP (tj. má pozitivní nebo neutrální vliv). </w:t>
            </w:r>
          </w:p>
          <w:p w:rsidR="00D918E0" w:rsidRPr="00F94524" w:rsidRDefault="00D918E0" w:rsidP="00D918E0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 xml:space="preserve">NE – projekt má negativní vliv na některou z horizontálních priorit IROP. 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žádost o podporu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EIA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studie proveditelnosti </w:t>
            </w:r>
          </w:p>
          <w:p w:rsidR="00D918E0" w:rsidRPr="00F94524" w:rsidRDefault="00D918E0" w:rsidP="00D918E0">
            <w:pPr>
              <w:pStyle w:val="Odstavecseseznamem"/>
              <w:tabs>
                <w:tab w:val="left" w:pos="5445"/>
              </w:tabs>
              <w:spacing w:before="120" w:after="120"/>
              <w:ind w:left="224"/>
              <w:rPr>
                <w:rFonts w:cs="Arial"/>
                <w:bCs/>
                <w:sz w:val="18"/>
                <w:szCs w:val="15"/>
              </w:rPr>
            </w:pPr>
          </w:p>
        </w:tc>
      </w:tr>
      <w:tr w:rsidR="00D918E0" w:rsidRPr="00F94524" w:rsidTr="00F94524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Potřebnost realizace projektu je odůvodněná.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Potřebnost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– žadatel řádně odůvodnil potřebu projektu a ta je v souladu se Strategií ITI a se zněním výzvy ZS ITI.</w:t>
            </w:r>
          </w:p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 – žadatel nezdůvodnil potřebnost projektu nebo ze zdůvodnění vyplývá, že realizace projektu není v souladu se Strategií ITI a se zněním výzvy ZS ITI.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Integrovaná strategie pro ITI Pražské metropolitní oblasti</w:t>
            </w:r>
            <w:r w:rsidRPr="00F94524">
              <w:rPr>
                <w:rFonts w:cs="Arial"/>
                <w:bCs/>
                <w:sz w:val="18"/>
                <w:szCs w:val="15"/>
              </w:rPr>
              <w:t xml:space="preserve">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výzva ZS ITI</w:t>
            </w:r>
          </w:p>
        </w:tc>
      </w:tr>
      <w:tr w:rsidR="00D918E0" w:rsidRPr="00F94524" w:rsidTr="001C32AD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Statutární zástupce žadatele je trestně bezúhonný.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Riziko podvodu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– žadatel - statutární zástupci nebo osoba pověřená doložili čestné prohlášení (dotační podvod, poškozování zájmů EU), podnikatelské subjekty předkládají výpis z trestního rejstříku bez trestných činů dotačního podvodu nebo poškozování zájmů EU.</w:t>
            </w:r>
          </w:p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 – žadatel nedoložil čestné prohlášení nebo výpis z trestního rejstříku nebo výpis obsahuje trestný čin dotačního podvodu nebo poškozování zájmů EU.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čestné prohlášení - žadatelé, kteří nedokládají identifikaci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výpis z trestního rejstříku –</w:t>
            </w:r>
          </w:p>
          <w:p w:rsidR="00D918E0" w:rsidRPr="00F94524" w:rsidRDefault="00D918E0" w:rsidP="00D918E0">
            <w:pPr>
              <w:pStyle w:val="Odstavecseseznamem"/>
              <w:tabs>
                <w:tab w:val="left" w:pos="5445"/>
              </w:tabs>
              <w:spacing w:before="120" w:after="120"/>
              <w:ind w:left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podnikatelské subjekty</w:t>
            </w:r>
          </w:p>
        </w:tc>
      </w:tr>
      <w:tr w:rsidR="00D918E0" w:rsidRPr="00F94524" w:rsidTr="00F94524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Žádost o podporu odpovídá projektovému záměru, ke kterému vydal své vyjádření Řídící výbor ITI Pražské metropolitní oblasti.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AC48B3" w:rsidP="00D918E0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>
              <w:rPr>
                <w:rFonts w:asciiTheme="minorHAnsi" w:hAnsiTheme="minorHAnsi"/>
                <w:sz w:val="18"/>
                <w:szCs w:val="15"/>
              </w:rPr>
              <w:t>R</w:t>
            </w:r>
            <w:r w:rsidR="00D918E0" w:rsidRPr="00F94524">
              <w:rPr>
                <w:rFonts w:asciiTheme="minorHAnsi" w:hAnsiTheme="minorHAnsi"/>
                <w:sz w:val="18"/>
                <w:szCs w:val="15"/>
              </w:rPr>
              <w:t>iziko podvodu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 xml:space="preserve">ANO – Žádost o podporu a projektový záměr se shodují v údajích: žadatel, popis projektu, hodnoty indikátorů. </w:t>
            </w:r>
          </w:p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 xml:space="preserve">Hodnoty indikátorů v žádosti o podporu jsou stejné jako hodnoty indikátorů uvedené v projektovém záměru nebo jsou vyšší či nižší max. o 5 % a tato změna je popsána. </w:t>
            </w:r>
          </w:p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 xml:space="preserve">Zároveň výše dotace z EU v žádosti o podporu nepřevyšuje částku </w:t>
            </w:r>
            <w:r w:rsidRPr="00F94524">
              <w:rPr>
                <w:rFonts w:asciiTheme="minorHAnsi" w:hAnsiTheme="minorHAnsi"/>
                <w:sz w:val="18"/>
                <w:szCs w:val="15"/>
              </w:rPr>
              <w:lastRenderedPageBreak/>
              <w:t>uvedenou v projektovém záměru.</w:t>
            </w:r>
          </w:p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 xml:space="preserve">NE - Žádost o podporu a projektový záměr se neshodují v některém z údajů: žadatel, popis projektu nebo je hodnota indikátoru o více než 5 % vyšší či nižší než v projektovém záměru a změna není popsána </w:t>
            </w:r>
          </w:p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nebo výše dotace z EU v žádosti o podporu převyšuje částku uvedenou v projektovém záměru.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lastRenderedPageBreak/>
              <w:t>žádost o podporu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vyjádření Řídícího výboru ITI PMO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projektový záměr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čestné prohlášení žadatele, o souladu žádosti o podporu s projektovým záměrem, projednaným Řídicím výborem ITI </w:t>
            </w:r>
            <w:r w:rsidRPr="00F94524">
              <w:rPr>
                <w:rFonts w:cs="Arial"/>
                <w:bCs/>
                <w:sz w:val="18"/>
                <w:szCs w:val="15"/>
              </w:rPr>
              <w:lastRenderedPageBreak/>
              <w:t>PMO</w:t>
            </w:r>
          </w:p>
        </w:tc>
      </w:tr>
      <w:tr w:rsidR="00D918E0" w:rsidRPr="00F94524" w:rsidTr="00F94524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lastRenderedPageBreak/>
              <w:t>Projekt je v souladu s tematickým zaměřením Strategie ITI, prioritní oblastí, strategickým cílem a některým z jeho specifických cílů a opatření.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účelnost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- Projekt je v souladu s tematickým zaměřením Strategie ITI, prioritní oblastí, strategickým cílem a některým z jeho specifických cílů a opatření.</w:t>
            </w:r>
          </w:p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 - Projekt není v souladu s tematickým zaměřením Strategie ITI, prioritní oblastí, strategickým cílem a některým z jeho specifických cílů a opatření.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žádost o podporu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Integrovaná strategie pro ITI Pražské metropolitní oblasti</w:t>
            </w:r>
            <w:r w:rsidRPr="00F94524">
              <w:rPr>
                <w:rFonts w:cs="Arial"/>
                <w:bCs/>
                <w:sz w:val="18"/>
                <w:szCs w:val="15"/>
              </w:rPr>
              <w:t xml:space="preserve"> </w:t>
            </w:r>
          </w:p>
        </w:tc>
      </w:tr>
      <w:tr w:rsidR="00D918E0" w:rsidRPr="00F94524" w:rsidTr="00F94524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Cílové hodnoty indikátorů odpovídají cílům projektu.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účelnost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- Cílové hodnoty indikátorů odpovídají cílům projektu.</w:t>
            </w:r>
          </w:p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 - Cílové hodnoty indikátorů neodpovídají cílům projektu.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</w:tc>
      </w:tr>
      <w:tr w:rsidR="00D918E0" w:rsidRPr="00F94524" w:rsidTr="00F94524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 xml:space="preserve">Projekt se podílí na naplnění indikátorů příslušného opatření Strategie ITI a dané výzvy </w:t>
            </w:r>
            <w:r w:rsidRPr="00F94524">
              <w:rPr>
                <w:rFonts w:asciiTheme="minorHAnsi" w:hAnsiTheme="minorHAnsi"/>
                <w:b/>
                <w:sz w:val="18"/>
                <w:szCs w:val="15"/>
              </w:rPr>
              <w:t>ZS ITI</w:t>
            </w: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účelnost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- Projekt se podílí na naplnění indikátorů příslušného opatření a dané výzvy ZS ITI.</w:t>
            </w:r>
          </w:p>
          <w:p w:rsidR="00D918E0" w:rsidRPr="00F94524" w:rsidRDefault="00D918E0" w:rsidP="00D918E0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 - Projekt se nepodílí na naplnění indikátorů příslušného opatření a dané výzvy ZS ITI.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studie proveditelnosti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Integrovaná strategie pro ITI Pražské metropolitní oblasti</w:t>
            </w:r>
          </w:p>
        </w:tc>
      </w:tr>
      <w:tr w:rsidR="00D918E0" w:rsidRPr="00F94524" w:rsidTr="00F94524">
        <w:trPr>
          <w:trHeight w:val="73"/>
        </w:trPr>
        <w:tc>
          <w:tcPr>
            <w:tcW w:w="1365" w:type="pct"/>
            <w:shd w:val="clear" w:color="auto" w:fill="FF0000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  <w:t>Projekt bude realizován na území Pražské metropolitní oblasti, vyjma území hl. m. Prahy.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:rsidR="00D918E0" w:rsidRPr="00F94524" w:rsidRDefault="00D918E0" w:rsidP="00D918E0">
            <w:pPr>
              <w:pStyle w:val="Default"/>
              <w:spacing w:before="120" w:after="120" w:line="276" w:lineRule="auto"/>
              <w:jc w:val="center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>účelnost</w:t>
            </w:r>
          </w:p>
          <w:p w:rsidR="00D918E0" w:rsidRPr="00F94524" w:rsidRDefault="00D918E0" w:rsidP="00D918E0">
            <w:pPr>
              <w:pStyle w:val="Default"/>
              <w:spacing w:before="120" w:after="120" w:line="276" w:lineRule="auto"/>
              <w:jc w:val="center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>proveditelnost</w:t>
            </w:r>
          </w:p>
        </w:tc>
        <w:tc>
          <w:tcPr>
            <w:tcW w:w="1824" w:type="pct"/>
            <w:vAlign w:val="center"/>
          </w:tcPr>
          <w:p w:rsidR="00D918E0" w:rsidRPr="00F94524" w:rsidRDefault="00D918E0" w:rsidP="00EC46AA">
            <w:pPr>
              <w:pStyle w:val="Default"/>
              <w:spacing w:before="120" w:after="120"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ANO – Projekt bude realizován </w:t>
            </w:r>
            <w:r w:rsidRPr="00F94524"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  <w:t>na území</w:t>
            </w: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 Pražské metropolitní oblasti, vyjma území hl. m. Prahy. </w:t>
            </w:r>
          </w:p>
          <w:p w:rsidR="00D918E0" w:rsidRPr="00F94524" w:rsidRDefault="00D918E0" w:rsidP="00EC46AA">
            <w:pPr>
              <w:pStyle w:val="Default"/>
              <w:spacing w:before="120" w:after="120"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NE – Projekt bude realizován </w:t>
            </w:r>
            <w:r w:rsidRPr="00F94524"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  <w:t>mimo území</w:t>
            </w: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 Pražské metropolitní oblasti, </w:t>
            </w:r>
            <w:r w:rsidRPr="00F94524"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  <w:t>případně na území</w:t>
            </w: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 hl. m. Prahy. </w:t>
            </w:r>
          </w:p>
        </w:tc>
        <w:tc>
          <w:tcPr>
            <w:tcW w:w="1001" w:type="pct"/>
          </w:tcPr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spacing w:before="120" w:after="120" w:line="252" w:lineRule="auto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 xml:space="preserve">žádost o podporu 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spacing w:before="120" w:after="120" w:line="252" w:lineRule="auto"/>
              <w:ind w:left="224" w:hanging="224"/>
              <w:jc w:val="both"/>
              <w:rPr>
                <w:rFonts w:eastAsia="Times New Roman" w:cs="Arial"/>
                <w:sz w:val="18"/>
                <w:szCs w:val="15"/>
                <w:lang w:eastAsia="cs-CZ"/>
              </w:rPr>
            </w:pPr>
            <w:r w:rsidRPr="00F94524">
              <w:rPr>
                <w:rFonts w:cs="Arial"/>
                <w:sz w:val="18"/>
                <w:szCs w:val="15"/>
              </w:rPr>
              <w:t>studie proveditelnosti</w:t>
            </w:r>
          </w:p>
          <w:p w:rsidR="00D918E0" w:rsidRPr="00F94524" w:rsidRDefault="00D918E0" w:rsidP="00D918E0">
            <w:pPr>
              <w:pStyle w:val="Odstavecseseznamem"/>
              <w:numPr>
                <w:ilvl w:val="0"/>
                <w:numId w:val="1"/>
              </w:numPr>
              <w:spacing w:before="120" w:after="120" w:line="252" w:lineRule="auto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Integrovaná strategie pro ITI Pražské metropolitní oblasti</w:t>
            </w:r>
          </w:p>
        </w:tc>
      </w:tr>
    </w:tbl>
    <w:p w:rsidR="00D918E0" w:rsidRDefault="008E500D" w:rsidP="008E500D">
      <w:pPr>
        <w:autoSpaceDE w:val="0"/>
        <w:autoSpaceDN w:val="0"/>
        <w:adjustRightInd w:val="0"/>
        <w:spacing w:before="720" w:after="0" w:line="240" w:lineRule="auto"/>
        <w:rPr>
          <w:rFonts w:cs="Arial-BoldMT"/>
          <w:b/>
          <w:bCs/>
          <w:sz w:val="28"/>
          <w:szCs w:val="40"/>
        </w:rPr>
      </w:pPr>
      <w:r>
        <w:rPr>
          <w:rFonts w:cs="Arial-BoldMT"/>
          <w:b/>
          <w:bCs/>
          <w:sz w:val="28"/>
          <w:szCs w:val="40"/>
        </w:rPr>
        <w:lastRenderedPageBreak/>
        <w:t>Specifická kritéria přijatelnosti pro integrované projekty ITI Pražské metropolitní oblasti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4"/>
        <w:gridCol w:w="2291"/>
        <w:gridCol w:w="5160"/>
        <w:gridCol w:w="2829"/>
      </w:tblGrid>
      <w:tr w:rsidR="008E500D" w:rsidRPr="00F94524" w:rsidTr="00EE1FFD">
        <w:trPr>
          <w:trHeight w:val="405"/>
          <w:tblHeader/>
          <w:jc w:val="center"/>
        </w:trPr>
        <w:tc>
          <w:tcPr>
            <w:tcW w:w="1366" w:type="pct"/>
            <w:shd w:val="clear" w:color="auto" w:fill="C6D9F1"/>
            <w:vAlign w:val="center"/>
            <w:hideMark/>
          </w:tcPr>
          <w:p w:rsidR="008E500D" w:rsidRPr="00AC48B3" w:rsidRDefault="008E500D" w:rsidP="001A5838">
            <w:pPr>
              <w:spacing w:line="25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6"/>
              </w:rPr>
              <w:t>Název kritéria</w:t>
            </w:r>
          </w:p>
        </w:tc>
        <w:tc>
          <w:tcPr>
            <w:tcW w:w="810" w:type="pct"/>
            <w:shd w:val="clear" w:color="auto" w:fill="C6D9F1"/>
            <w:vAlign w:val="center"/>
            <w:hideMark/>
          </w:tcPr>
          <w:p w:rsidR="008E500D" w:rsidRPr="00AC48B3" w:rsidRDefault="008E500D" w:rsidP="001A5838">
            <w:pPr>
              <w:spacing w:line="25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6"/>
              </w:rPr>
              <w:t>Aspekt hodnocení podle Metodického pokynu pro řízení výzev, hodnocení a výběr projektů</w:t>
            </w:r>
          </w:p>
        </w:tc>
        <w:tc>
          <w:tcPr>
            <w:tcW w:w="1824" w:type="pct"/>
            <w:shd w:val="clear" w:color="auto" w:fill="C6D9F1"/>
            <w:vAlign w:val="center"/>
            <w:hideMark/>
          </w:tcPr>
          <w:p w:rsidR="008E500D" w:rsidRPr="00AC48B3" w:rsidRDefault="008E500D" w:rsidP="001A5838">
            <w:pPr>
              <w:spacing w:line="25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6"/>
              </w:rPr>
              <w:t>Hodnocení (ANO/NE/Nerelevantní)</w:t>
            </w:r>
          </w:p>
        </w:tc>
        <w:tc>
          <w:tcPr>
            <w:tcW w:w="1000" w:type="pct"/>
            <w:shd w:val="clear" w:color="auto" w:fill="C6D9F1"/>
            <w:vAlign w:val="center"/>
            <w:hideMark/>
          </w:tcPr>
          <w:p w:rsidR="008E500D" w:rsidRPr="00AC48B3" w:rsidRDefault="008E500D" w:rsidP="001A5838">
            <w:pPr>
              <w:spacing w:line="25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6"/>
              </w:rPr>
              <w:t>Referenční dokument</w:t>
            </w:r>
          </w:p>
        </w:tc>
      </w:tr>
      <w:tr w:rsidR="008E500D" w:rsidRPr="00F94524" w:rsidTr="00DB2A92">
        <w:trPr>
          <w:trHeight w:val="930"/>
          <w:jc w:val="center"/>
        </w:trPr>
        <w:tc>
          <w:tcPr>
            <w:tcW w:w="1366" w:type="pct"/>
            <w:shd w:val="clear" w:color="auto" w:fill="auto"/>
            <w:vAlign w:val="center"/>
            <w:hideMark/>
          </w:tcPr>
          <w:p w:rsidR="008E500D" w:rsidRPr="00AC48B3" w:rsidRDefault="00F53071" w:rsidP="001A5838">
            <w:pPr>
              <w:autoSpaceDE w:val="0"/>
              <w:autoSpaceDN w:val="0"/>
              <w:adjustRightInd w:val="0"/>
              <w:spacing w:line="256" w:lineRule="auto"/>
              <w:ind w:left="72"/>
              <w:rPr>
                <w:rFonts w:cs="Arial"/>
                <w:b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5"/>
              </w:rPr>
              <w:t>Projekt je realizován na Prioritní regionální silniční síti.</w:t>
            </w:r>
          </w:p>
        </w:tc>
        <w:tc>
          <w:tcPr>
            <w:tcW w:w="810" w:type="pct"/>
            <w:vAlign w:val="center"/>
            <w:hideMark/>
          </w:tcPr>
          <w:p w:rsidR="008E500D" w:rsidRPr="00AC48B3" w:rsidRDefault="00F53071" w:rsidP="001A5838">
            <w:pPr>
              <w:spacing w:line="256" w:lineRule="auto"/>
              <w:jc w:val="center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Potřebnost, účelnost</w:t>
            </w:r>
          </w:p>
        </w:tc>
        <w:tc>
          <w:tcPr>
            <w:tcW w:w="1824" w:type="pct"/>
          </w:tcPr>
          <w:p w:rsidR="00F53071" w:rsidRPr="00AC48B3" w:rsidRDefault="00F53071" w:rsidP="00F53071">
            <w:pPr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ANO – v žádosti je explicitní odkaz na konkrétní úsek uvedený v Prioritní regionální silniční síti.</w:t>
            </w:r>
          </w:p>
          <w:p w:rsidR="008E500D" w:rsidRPr="00AC48B3" w:rsidRDefault="00F53071" w:rsidP="00F53071">
            <w:pPr>
              <w:spacing w:line="256" w:lineRule="auto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NE – úsek neleží na Prioritní regionální silniční síti.</w:t>
            </w:r>
          </w:p>
        </w:tc>
        <w:tc>
          <w:tcPr>
            <w:tcW w:w="1000" w:type="pct"/>
          </w:tcPr>
          <w:p w:rsidR="00AC48B3" w:rsidRPr="00AC48B3" w:rsidRDefault="00AC48B3" w:rsidP="00AC48B3">
            <w:pPr>
              <w:pStyle w:val="Odstavecseseznamem"/>
              <w:numPr>
                <w:ilvl w:val="0"/>
                <w:numId w:val="7"/>
              </w:numPr>
              <w:spacing w:after="200" w:line="240" w:lineRule="auto"/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Seznam úseků - příloha specifických pravidel výzvy pro žadatele a příjemce</w:t>
            </w:r>
          </w:p>
          <w:p w:rsidR="008E500D" w:rsidRPr="00AC48B3" w:rsidRDefault="00AC48B3" w:rsidP="00AC48B3">
            <w:pPr>
              <w:pStyle w:val="Odstavecseseznamem"/>
              <w:numPr>
                <w:ilvl w:val="0"/>
                <w:numId w:val="7"/>
              </w:numPr>
              <w:spacing w:after="200" w:line="240" w:lineRule="auto"/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žádost o podporu</w:t>
            </w:r>
          </w:p>
        </w:tc>
      </w:tr>
      <w:tr w:rsidR="008E500D" w:rsidRPr="00F94524" w:rsidTr="00DB2A92">
        <w:trPr>
          <w:trHeight w:val="1050"/>
          <w:jc w:val="center"/>
        </w:trPr>
        <w:tc>
          <w:tcPr>
            <w:tcW w:w="1366" w:type="pct"/>
            <w:vAlign w:val="center"/>
            <w:hideMark/>
          </w:tcPr>
          <w:p w:rsidR="008E500D" w:rsidRPr="00AC48B3" w:rsidRDefault="00F53071" w:rsidP="001A5838">
            <w:pPr>
              <w:autoSpaceDE w:val="0"/>
              <w:autoSpaceDN w:val="0"/>
              <w:adjustRightInd w:val="0"/>
              <w:spacing w:line="256" w:lineRule="auto"/>
              <w:ind w:left="72"/>
              <w:rPr>
                <w:rFonts w:cs="Arial"/>
                <w:b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5"/>
              </w:rPr>
              <w:t>Projekt je zařazen do Regionálního akčního plánu</w:t>
            </w:r>
          </w:p>
        </w:tc>
        <w:tc>
          <w:tcPr>
            <w:tcW w:w="810" w:type="pct"/>
            <w:vAlign w:val="center"/>
            <w:hideMark/>
          </w:tcPr>
          <w:p w:rsidR="008E500D" w:rsidRPr="00AC48B3" w:rsidRDefault="00F53071" w:rsidP="001A5838">
            <w:pPr>
              <w:spacing w:line="256" w:lineRule="auto"/>
              <w:jc w:val="center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Účelnost</w:t>
            </w:r>
          </w:p>
        </w:tc>
        <w:tc>
          <w:tcPr>
            <w:tcW w:w="1824" w:type="pct"/>
          </w:tcPr>
          <w:p w:rsidR="00F53071" w:rsidRPr="00AC48B3" w:rsidRDefault="00F53071" w:rsidP="00F53071">
            <w:pPr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 xml:space="preserve">ANO – v žádosti je uvedený explicitní a ověřitelný odkaz na Regionální akční plán. </w:t>
            </w:r>
          </w:p>
          <w:p w:rsidR="008E500D" w:rsidRPr="00AC48B3" w:rsidRDefault="00F53071" w:rsidP="00F53071">
            <w:pPr>
              <w:spacing w:line="256" w:lineRule="auto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NE – žádost neodkazuje na Regionální akční plán nebo není zřejmá vazba projektu na Regionální akční plán.</w:t>
            </w:r>
          </w:p>
        </w:tc>
        <w:tc>
          <w:tcPr>
            <w:tcW w:w="1000" w:type="pct"/>
          </w:tcPr>
          <w:p w:rsidR="00AC48B3" w:rsidRPr="00AC48B3" w:rsidRDefault="00AC48B3" w:rsidP="00AC48B3">
            <w:pPr>
              <w:pStyle w:val="Odstavecseseznamem"/>
              <w:numPr>
                <w:ilvl w:val="0"/>
                <w:numId w:val="7"/>
              </w:numPr>
              <w:spacing w:after="200" w:line="240" w:lineRule="auto"/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žádost o podporu</w:t>
            </w:r>
          </w:p>
          <w:p w:rsidR="00AC48B3" w:rsidRPr="00AC48B3" w:rsidRDefault="00AC48B3" w:rsidP="00AC48B3">
            <w:pPr>
              <w:pStyle w:val="Odstavecseseznamem"/>
              <w:numPr>
                <w:ilvl w:val="0"/>
                <w:numId w:val="7"/>
              </w:numPr>
              <w:spacing w:after="200" w:line="240" w:lineRule="auto"/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Regionální akční plán</w:t>
            </w:r>
          </w:p>
          <w:p w:rsidR="008E500D" w:rsidRPr="00AC48B3" w:rsidRDefault="008E500D" w:rsidP="00AC48B3">
            <w:pPr>
              <w:spacing w:line="256" w:lineRule="auto"/>
              <w:contextualSpacing/>
              <w:rPr>
                <w:rFonts w:cs="Arial"/>
                <w:sz w:val="18"/>
                <w:szCs w:val="16"/>
              </w:rPr>
            </w:pPr>
          </w:p>
        </w:tc>
      </w:tr>
      <w:tr w:rsidR="008E500D" w:rsidRPr="00F94524" w:rsidTr="00EC46AA">
        <w:trPr>
          <w:trHeight w:val="1533"/>
          <w:jc w:val="center"/>
        </w:trPr>
        <w:tc>
          <w:tcPr>
            <w:tcW w:w="1366" w:type="pct"/>
            <w:vAlign w:val="center"/>
            <w:hideMark/>
          </w:tcPr>
          <w:p w:rsidR="00F53071" w:rsidRPr="00AC48B3" w:rsidRDefault="00F53071" w:rsidP="00F53071">
            <w:pPr>
              <w:rPr>
                <w:rFonts w:cs="Arial"/>
                <w:b/>
                <w:bCs/>
                <w:sz w:val="18"/>
                <w:szCs w:val="15"/>
              </w:rPr>
            </w:pPr>
            <w:r w:rsidRPr="00AC48B3">
              <w:rPr>
                <w:rFonts w:cs="Arial"/>
                <w:b/>
                <w:bCs/>
                <w:sz w:val="18"/>
                <w:szCs w:val="15"/>
              </w:rPr>
              <w:t>Předmětem projektu je rekonstrukce, modernizace, popř. výstavba vybraných úseků silnic II. třídy a vybraných úseků silnic III. třídy, které plní funkce silnic vyšší třídy, které zajistí lepší dopravní propojení Středočeského kraje s hl. m. Prahou.</w:t>
            </w:r>
          </w:p>
          <w:p w:rsidR="008E500D" w:rsidRPr="00AC48B3" w:rsidRDefault="008E500D" w:rsidP="001A5838">
            <w:pPr>
              <w:autoSpaceDE w:val="0"/>
              <w:autoSpaceDN w:val="0"/>
              <w:adjustRightInd w:val="0"/>
              <w:spacing w:line="256" w:lineRule="auto"/>
              <w:ind w:left="72"/>
              <w:rPr>
                <w:rFonts w:cs="Arial"/>
                <w:b/>
                <w:color w:val="000000"/>
                <w:sz w:val="18"/>
                <w:szCs w:val="16"/>
              </w:rPr>
            </w:pPr>
          </w:p>
        </w:tc>
        <w:tc>
          <w:tcPr>
            <w:tcW w:w="810" w:type="pct"/>
            <w:vAlign w:val="center"/>
            <w:hideMark/>
          </w:tcPr>
          <w:p w:rsidR="008E500D" w:rsidRPr="00AC48B3" w:rsidRDefault="00F53071" w:rsidP="001A5838">
            <w:pPr>
              <w:spacing w:line="256" w:lineRule="auto"/>
              <w:jc w:val="center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Účelnost</w:t>
            </w:r>
          </w:p>
        </w:tc>
        <w:tc>
          <w:tcPr>
            <w:tcW w:w="1824" w:type="pct"/>
          </w:tcPr>
          <w:p w:rsidR="00F53071" w:rsidRPr="00AC48B3" w:rsidRDefault="00F53071" w:rsidP="00F53071">
            <w:pPr>
              <w:spacing w:before="120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ANO – Z popisu ve studii proveditelnosti, případně z informací obsažených v projektové dokumentaci vyplývá, že předmětem projektu je rekonstrukce, modernizace, popř. výstavba vybraného úseku silnice II. třídy a vybraného úseku silnice III. třídy, která plní funkci silnice vyšší třídy</w:t>
            </w:r>
            <w:r w:rsidRPr="00AC48B3">
              <w:rPr>
                <w:rFonts w:cs="Arial"/>
                <w:b/>
                <w:bCs/>
                <w:sz w:val="18"/>
                <w:szCs w:val="15"/>
              </w:rPr>
              <w:t>, která splňuje alespoň 1 níže uvedenou specifikaci</w:t>
            </w:r>
            <w:r w:rsidRPr="00AC48B3">
              <w:rPr>
                <w:rFonts w:cs="Arial"/>
                <w:bCs/>
                <w:sz w:val="18"/>
                <w:szCs w:val="15"/>
              </w:rPr>
              <w:t>:</w:t>
            </w:r>
          </w:p>
          <w:p w:rsidR="00F53071" w:rsidRPr="00AC48B3" w:rsidRDefault="00F53071" w:rsidP="00F53071">
            <w:pPr>
              <w:pStyle w:val="Odstavecseseznamem"/>
              <w:numPr>
                <w:ilvl w:val="0"/>
                <w:numId w:val="6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je součástí aglomeračního okruhu ve Středočeském kraji,</w:t>
            </w:r>
          </w:p>
          <w:p w:rsidR="00F53071" w:rsidRPr="00AC48B3" w:rsidRDefault="00F53071" w:rsidP="00F53071">
            <w:pPr>
              <w:pStyle w:val="Odstavecseseznamem"/>
              <w:rPr>
                <w:rFonts w:cs="Arial"/>
                <w:bCs/>
                <w:sz w:val="18"/>
                <w:szCs w:val="15"/>
              </w:rPr>
            </w:pPr>
          </w:p>
          <w:p w:rsidR="00F53071" w:rsidRPr="00AC48B3" w:rsidRDefault="00F53071" w:rsidP="00F53071">
            <w:pPr>
              <w:pStyle w:val="Odstavecseseznamem"/>
              <w:numPr>
                <w:ilvl w:val="0"/>
                <w:numId w:val="6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bezprostředně navazuje na aglomerační okruh Středočeského kraje,</w:t>
            </w:r>
          </w:p>
          <w:p w:rsidR="00F53071" w:rsidRPr="00AC48B3" w:rsidRDefault="00F53071" w:rsidP="00F53071">
            <w:pPr>
              <w:pStyle w:val="Odstavecseseznamem"/>
              <w:rPr>
                <w:rFonts w:cs="Arial"/>
                <w:bCs/>
                <w:sz w:val="18"/>
                <w:szCs w:val="15"/>
              </w:rPr>
            </w:pPr>
          </w:p>
          <w:p w:rsidR="00F53071" w:rsidRPr="00AC48B3" w:rsidRDefault="00F53071" w:rsidP="00F53071">
            <w:pPr>
              <w:pStyle w:val="Odstavecseseznamem"/>
              <w:numPr>
                <w:ilvl w:val="0"/>
                <w:numId w:val="6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je součástí silničního úseku vedoucího přímo do Prahy,</w:t>
            </w:r>
          </w:p>
          <w:p w:rsidR="00F53071" w:rsidRPr="00AC48B3" w:rsidRDefault="00F53071" w:rsidP="00F53071">
            <w:pPr>
              <w:pStyle w:val="Odstavecseseznamem"/>
              <w:rPr>
                <w:rFonts w:cs="Arial"/>
                <w:bCs/>
                <w:sz w:val="18"/>
                <w:szCs w:val="15"/>
              </w:rPr>
            </w:pPr>
          </w:p>
          <w:p w:rsidR="00F53071" w:rsidRPr="00AC48B3" w:rsidRDefault="00F53071" w:rsidP="00F53071">
            <w:pPr>
              <w:pStyle w:val="Odstavecseseznamem"/>
              <w:numPr>
                <w:ilvl w:val="0"/>
                <w:numId w:val="6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jedná se o silniční úsek vedoucí přímo k přestupnímu uzlu na železnici/ železniční stanici/autobusové stanici/zastávce, odkud vedou přímé spoje do Prahy,</w:t>
            </w:r>
          </w:p>
          <w:p w:rsidR="00F53071" w:rsidRPr="00AC48B3" w:rsidRDefault="00F53071" w:rsidP="00F53071">
            <w:pPr>
              <w:pStyle w:val="Odstavecseseznamem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 xml:space="preserve"> </w:t>
            </w:r>
          </w:p>
          <w:p w:rsidR="00F53071" w:rsidRPr="00EC46AA" w:rsidRDefault="00F53071" w:rsidP="00EC46AA">
            <w:pPr>
              <w:pStyle w:val="Odstavecseseznamem"/>
              <w:numPr>
                <w:ilvl w:val="0"/>
                <w:numId w:val="6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 xml:space="preserve">jedná se o přeložku stávající trasy, která nahrazuje alespoň částečně průjezdní úsek definovaný v § 8 zákona č. </w:t>
            </w:r>
            <w:r w:rsidRPr="00AC48B3">
              <w:rPr>
                <w:rFonts w:cs="Arial"/>
                <w:bCs/>
                <w:sz w:val="18"/>
                <w:szCs w:val="15"/>
              </w:rPr>
              <w:lastRenderedPageBreak/>
              <w:t xml:space="preserve">13/1997 Sb. o pozemních komunikacích, ve znění pozdějších předpisů </w:t>
            </w:r>
          </w:p>
          <w:p w:rsidR="008E500D" w:rsidRPr="00AC48B3" w:rsidRDefault="00F53071" w:rsidP="00EC46AA">
            <w:pPr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 xml:space="preserve">NE – Z popisu ve studii proveditelnosti, případně z informací obsažených v projektové dokumentaci vyplývá, že předmětem projektu je rekonstrukce, modernizace, popř. výstavba vybraného úseku silnice II. třídy a vybraného úseku silnice III. třídy, která plní funkci silnice vyšší třídy, </w:t>
            </w:r>
            <w:r w:rsidRPr="00AC48B3">
              <w:rPr>
                <w:rFonts w:cs="Arial"/>
                <w:b/>
                <w:bCs/>
                <w:sz w:val="18"/>
                <w:szCs w:val="15"/>
              </w:rPr>
              <w:t>která však nesplňuje ani 1 výše uvedenou specifikaci.</w:t>
            </w:r>
          </w:p>
        </w:tc>
        <w:tc>
          <w:tcPr>
            <w:tcW w:w="1000" w:type="pct"/>
          </w:tcPr>
          <w:p w:rsidR="00AC48B3" w:rsidRPr="00AC48B3" w:rsidRDefault="00AC48B3" w:rsidP="00AC48B3">
            <w:pPr>
              <w:pStyle w:val="Odstavecseseznamem"/>
              <w:numPr>
                <w:ilvl w:val="1"/>
                <w:numId w:val="11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lastRenderedPageBreak/>
              <w:t>žádost o podporu</w:t>
            </w:r>
          </w:p>
          <w:p w:rsidR="00AC48B3" w:rsidRPr="00AC48B3" w:rsidRDefault="00AC48B3" w:rsidP="00AC48B3">
            <w:pPr>
              <w:pStyle w:val="Odstavecseseznamem"/>
              <w:numPr>
                <w:ilvl w:val="1"/>
                <w:numId w:val="11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studie proveditelnosti</w:t>
            </w:r>
          </w:p>
          <w:p w:rsidR="00AC48B3" w:rsidRPr="00AC48B3" w:rsidRDefault="00AC48B3" w:rsidP="00AC48B3">
            <w:pPr>
              <w:pStyle w:val="Odstavecseseznamem"/>
              <w:numPr>
                <w:ilvl w:val="1"/>
                <w:numId w:val="11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projektová dokumentace</w:t>
            </w:r>
          </w:p>
          <w:p w:rsidR="008E500D" w:rsidRPr="00AC48B3" w:rsidRDefault="00AC48B3" w:rsidP="00AC48B3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Zásady územního rozvoje Středočeského kraje</w:t>
            </w:r>
          </w:p>
        </w:tc>
      </w:tr>
      <w:tr w:rsidR="008E500D" w:rsidRPr="00F94524" w:rsidTr="00DB2A92">
        <w:trPr>
          <w:trHeight w:val="1275"/>
          <w:jc w:val="center"/>
        </w:trPr>
        <w:tc>
          <w:tcPr>
            <w:tcW w:w="1366" w:type="pct"/>
            <w:vAlign w:val="center"/>
            <w:hideMark/>
          </w:tcPr>
          <w:p w:rsidR="008E500D" w:rsidRPr="00AC48B3" w:rsidRDefault="00F53071" w:rsidP="001A5838">
            <w:pPr>
              <w:autoSpaceDE w:val="0"/>
              <w:autoSpaceDN w:val="0"/>
              <w:adjustRightInd w:val="0"/>
              <w:spacing w:line="256" w:lineRule="auto"/>
              <w:ind w:left="72"/>
              <w:rPr>
                <w:rFonts w:cs="Arial"/>
                <w:b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sz w:val="18"/>
                <w:szCs w:val="15"/>
              </w:rPr>
              <w:lastRenderedPageBreak/>
              <w:t>Projekt zahrnující novou dopravní stavbu zohledňuje opatření uvedená ve Stanovisku Ministerstva životního prostředí podle zákona č. 100/2001 Sb., o posuzování vlivů na životní prostředí, k návrhu koncepce Integrovaná strategie pro ITI Pražské metropolitní oblasti.</w:t>
            </w:r>
          </w:p>
        </w:tc>
        <w:tc>
          <w:tcPr>
            <w:tcW w:w="810" w:type="pct"/>
            <w:vAlign w:val="center"/>
          </w:tcPr>
          <w:p w:rsidR="008E500D" w:rsidRPr="00AC48B3" w:rsidRDefault="00F53071" w:rsidP="001A5838">
            <w:pPr>
              <w:spacing w:line="256" w:lineRule="auto"/>
              <w:jc w:val="center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sz w:val="18"/>
                <w:szCs w:val="15"/>
              </w:rPr>
              <w:t>soulad s horizontálními kritérii</w:t>
            </w:r>
          </w:p>
        </w:tc>
        <w:tc>
          <w:tcPr>
            <w:tcW w:w="1824" w:type="pct"/>
          </w:tcPr>
          <w:p w:rsidR="00F53071" w:rsidRPr="00AC48B3" w:rsidRDefault="00F53071" w:rsidP="00F53071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>ANO – V projektu zahrnujícím novou dopravní stavbu bude zohledněn minimálně 1 požadavek ze Stanoviska Ministerstva životního prostředí:</w:t>
            </w:r>
          </w:p>
          <w:p w:rsidR="00F53071" w:rsidRPr="00AC48B3" w:rsidRDefault="00F53071" w:rsidP="00F53071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</w:p>
          <w:p w:rsidR="00F53071" w:rsidRPr="00AC48B3" w:rsidRDefault="00F53071" w:rsidP="00F53071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1) V projektu bude zajištěna migrační prostupnost zejména pro velké savce, ale i prostupnost míst výskytu obojživelníků a jiných zvláště chráněných druhů. 2) Projekt přispěje k přesunu silniční dopravy mimo hustě obydlené lokality, respektive nahrazuje průjezdní úsek obce definovaný </w:t>
            </w:r>
            <w:r w:rsidRPr="00AC48B3">
              <w:rPr>
                <w:rFonts w:asciiTheme="minorHAnsi" w:hAnsiTheme="minorHAnsi"/>
                <w:bCs/>
                <w:color w:val="auto"/>
                <w:sz w:val="18"/>
                <w:szCs w:val="15"/>
              </w:rPr>
              <w:t xml:space="preserve">v § 8 zákona č. 13/1997 Sb. o pozemních komunikacích, ve znění pozdějších předpisů </w:t>
            </w:r>
          </w:p>
          <w:p w:rsidR="00F53071" w:rsidRPr="00AC48B3" w:rsidRDefault="00F53071" w:rsidP="00F53071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>3) Realizací projektu nebude docházet k záboru zemědělského původního fondu a pozemků určených k plnění funkcí lesa.</w:t>
            </w:r>
          </w:p>
          <w:p w:rsidR="00F53071" w:rsidRPr="00AC48B3" w:rsidRDefault="00F53071" w:rsidP="00F53071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>4) Projekt nebude realizován ve zvláště chráněných území.</w:t>
            </w:r>
          </w:p>
          <w:p w:rsidR="00F53071" w:rsidRPr="00AC48B3" w:rsidRDefault="00F53071" w:rsidP="00F53071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</w:p>
          <w:p w:rsidR="00F53071" w:rsidRPr="00AC48B3" w:rsidRDefault="00F53071" w:rsidP="00F53071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>NE - V projektu zahrnujícím novou dopravní stavbu nebude zohledněn ani 1 požadavek ze Stanoviska Ministerstva životního prostředí uvedený výše.</w:t>
            </w:r>
          </w:p>
          <w:p w:rsidR="00F53071" w:rsidRPr="00AC48B3" w:rsidRDefault="00F53071" w:rsidP="00F53071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</w:p>
          <w:p w:rsidR="008E500D" w:rsidRPr="00AC48B3" w:rsidRDefault="00F53071" w:rsidP="00F53071">
            <w:pPr>
              <w:spacing w:line="256" w:lineRule="auto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sz w:val="18"/>
                <w:szCs w:val="15"/>
              </w:rPr>
              <w:t>NERELEVANTNÍ – Projekt se netýká výstavby nového silničního úseku.</w:t>
            </w:r>
          </w:p>
        </w:tc>
        <w:tc>
          <w:tcPr>
            <w:tcW w:w="1000" w:type="pct"/>
          </w:tcPr>
          <w:p w:rsidR="00AC48B3" w:rsidRPr="00AC48B3" w:rsidRDefault="00AC48B3" w:rsidP="00AC48B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žádost o podporu</w:t>
            </w:r>
          </w:p>
          <w:p w:rsidR="00AC48B3" w:rsidRPr="00AC48B3" w:rsidRDefault="00AC48B3" w:rsidP="00AC48B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studie proveditelnosti</w:t>
            </w:r>
          </w:p>
          <w:p w:rsidR="00AC48B3" w:rsidRPr="00AC48B3" w:rsidRDefault="00AC48B3" w:rsidP="00AC48B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vyhodnocení SEA</w:t>
            </w:r>
          </w:p>
          <w:p w:rsidR="00AC48B3" w:rsidRPr="00AC48B3" w:rsidRDefault="00AC48B3" w:rsidP="00AC48B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Stanovisko Ministerstva životního prostředí</w:t>
            </w:r>
          </w:p>
          <w:p w:rsidR="008E500D" w:rsidRPr="00AC48B3" w:rsidRDefault="00AC48B3" w:rsidP="00AC48B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projektová dokumentace</w:t>
            </w:r>
          </w:p>
        </w:tc>
      </w:tr>
    </w:tbl>
    <w:p w:rsidR="00887095" w:rsidRDefault="00887095" w:rsidP="008E500D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16"/>
          <w:szCs w:val="16"/>
        </w:rPr>
      </w:pPr>
    </w:p>
    <w:sectPr w:rsidR="00887095" w:rsidSect="001B18AC">
      <w:headerReference w:type="default" r:id="rId8"/>
      <w:footerReference w:type="default" r:id="rId9"/>
      <w:pgSz w:w="16838" w:h="11906" w:orient="landscape"/>
      <w:pgMar w:top="1417" w:right="1417" w:bottom="1417" w:left="1417" w:header="113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93" w:rsidRDefault="00FB3A93" w:rsidP="00C944BB">
      <w:pPr>
        <w:spacing w:after="0" w:line="240" w:lineRule="auto"/>
      </w:pPr>
      <w:r>
        <w:separator/>
      </w:r>
    </w:p>
  </w:endnote>
  <w:endnote w:type="continuationSeparator" w:id="0">
    <w:p w:rsidR="00FB3A93" w:rsidRDefault="00FB3A93" w:rsidP="00C9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428591"/>
      <w:docPartObj>
        <w:docPartGallery w:val="Page Numbers (Bottom of Page)"/>
        <w:docPartUnique/>
      </w:docPartObj>
    </w:sdtPr>
    <w:sdtEndPr/>
    <w:sdtContent>
      <w:p w:rsidR="00E0462F" w:rsidRDefault="00E0462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4DF">
          <w:rPr>
            <w:noProof/>
          </w:rPr>
          <w:t>2</w:t>
        </w:r>
        <w:r>
          <w:fldChar w:fldCharType="end"/>
        </w:r>
      </w:p>
    </w:sdtContent>
  </w:sdt>
  <w:p w:rsidR="00E0462F" w:rsidRDefault="00E046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93" w:rsidRDefault="00FB3A93" w:rsidP="00C944BB">
      <w:pPr>
        <w:spacing w:after="0" w:line="240" w:lineRule="auto"/>
      </w:pPr>
      <w:r>
        <w:separator/>
      </w:r>
    </w:p>
  </w:footnote>
  <w:footnote w:type="continuationSeparator" w:id="0">
    <w:p w:rsidR="00FB3A93" w:rsidRDefault="00FB3A93" w:rsidP="00C9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62F" w:rsidRDefault="001B18AC" w:rsidP="001B18AC">
    <w:pPr>
      <w:pStyle w:val="Zhlav"/>
      <w:tabs>
        <w:tab w:val="center" w:pos="7002"/>
        <w:tab w:val="left" w:pos="9450"/>
      </w:tabs>
      <w:jc w:val="center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17F983" wp14:editId="3ECC04BC">
              <wp:simplePos x="0" y="0"/>
              <wp:positionH relativeFrom="column">
                <wp:posOffset>1590675</wp:posOffset>
              </wp:positionH>
              <wp:positionV relativeFrom="paragraph">
                <wp:posOffset>32380</wp:posOffset>
              </wp:positionV>
              <wp:extent cx="5686425" cy="771525"/>
              <wp:effectExtent l="0" t="0" r="9525" b="9525"/>
              <wp:wrapSquare wrapText="bothSides"/>
              <wp:docPr id="10" name="Skupina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425" cy="771525"/>
                        <a:chOff x="0" y="0"/>
                        <a:chExt cx="5972175" cy="870585"/>
                      </a:xfrm>
                    </wpg:grpSpPr>
                    <pic:pic xmlns:pic="http://schemas.openxmlformats.org/drawingml/2006/picture">
                      <pic:nvPicPr>
                        <pic:cNvPr id="11" name="Obrázek 11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Obrázek 1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71A9F87" id="Skupina 10" o:spid="_x0000_s1026" style="position:absolute;margin-left:125.25pt;margin-top:2.55pt;width:447.75pt;height:60.75pt;z-index:251659264;mso-width-relative:margin;mso-height-relative:margin" coordsize="5972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//ZUEsDBAoAAAAAAAAAIQC8w17rwRUAAMEVAAAVAAAAZHJzL21lZGlhL2ltYWdlMi5qcGVn&#10;/9j/4AAQSkZJRgABAQEA3ADcAAD/2wBDAAIBAQEBAQIBAQECAgICAgQDAgICAgUEBAMEBgUGBgYF&#10;BgYGBwkIBgcJBwYGCAsICQoKCgoKBggLDAsKDAkKCgr/2wBDAQICAgICAgUDAwUKBwYHCgoKCgoK&#10;CgoKCgoKCgoKCgoKCgoKCgoKCgoKCgoKCgoKCgoKCgoKCgoKCgoKCgoKCgr/wAARCABVAF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1" o:spid="_x0000_s1027" type="#_x0000_t75" style="position:absolute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SgAbBAAAA2wAAAA8AAABkcnMvZG93bnJldi54bWxEj0GLwjAQhe/C/ocwgjdN9SDSNYqIC4IH&#10;0d2Dx6EZ27LNpCRj7e6vN4LgbYb33jdvluveNaqjEGvPBqaTDBRx4W3NpYGf76/xAlQUZIuNZzLw&#10;RxHWq4/BEnPr73yi7iylShCOORqoRNpc61hU5DBOfEuctKsPDiWtodQ24D3BXaNnWTbXDmtOFyps&#10;aVtR8Xu+uUTZeXGXm+342O7/4yF0KMerMaNhv/kEJdTL2/xK722qP4XnL2kAv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SgAbBAAAA2wAAAA8AAAAAAAAAAAAAAAAAnwIA&#10;AGRycy9kb3ducmV2LnhtbFBLBQYAAAAABAAEAPcAAACNAwAAAAA=&#10;">
                <v:imagedata r:id="rId3" o:title="IROP_CZ_RO_B_C RGB_malý"/>
                <v:path arrowok="t"/>
              </v:shape>
              <v:shape id="Obrázek 12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Hy+/CAAAA2wAAAA8AAABkcnMvZG93bnJldi54bWxEj0FrwzAMhe+D/gejQm+r0zDKyOqWdjDY&#10;jk0Hu4pYjdPasht7Sfrv58FgN4n39L6nzW5yVgzUx86zgtWyAEHceN1xq+Dz9Pb4DCImZI3WMym4&#10;U4TddvawwUr7kY801KkVOYRjhQpMSqGSMjaGHMalD8RZO/veYcpr30rd45jDnZVlUaylw44zwWCg&#10;V0PNtf52mfv1dLJDCKW7BOc/1vZ4uYWDUov5tH8BkWhK/+a/63ed65fw+0se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h8vvwgAAANsAAAAPAAAAAAAAAAAAAAAAAJ8C&#10;AABkcnMvZG93bnJldi54bWxQSwUGAAAAAAQABAD3AAAAjgMAAAAA&#10;">
                <v:imagedata r:id="rId4" o:title=""/>
                <v:path arrowok="t"/>
              </v:shape>
              <w10:wrap type="square"/>
            </v:group>
          </w:pict>
        </mc:Fallback>
      </mc:AlternateContent>
    </w:r>
    <w:sdt>
      <w:sdtPr>
        <w:id w:val="-823968967"/>
        <w:docPartObj>
          <w:docPartGallery w:val="Page Numbers (Top of Page)"/>
          <w:docPartUnique/>
        </w:docPartObj>
      </w:sdtPr>
      <w:sdtEndPr/>
      <w:sdtContent/>
    </w:sdt>
  </w:p>
  <w:p w:rsidR="00C944BB" w:rsidRDefault="00C944BB" w:rsidP="00C944B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030D5"/>
    <w:multiLevelType w:val="hybridMultilevel"/>
    <w:tmpl w:val="54ACC712"/>
    <w:lvl w:ilvl="0" w:tplc="04050001">
      <w:start w:val="1"/>
      <w:numFmt w:val="bullet"/>
      <w:lvlText w:val=""/>
      <w:lvlJc w:val="left"/>
      <w:pPr>
        <w:ind w:left="5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4" w:hanging="360"/>
      </w:pPr>
      <w:rPr>
        <w:rFonts w:ascii="Wingdings" w:hAnsi="Wingdings" w:hint="default"/>
      </w:rPr>
    </w:lvl>
  </w:abstractNum>
  <w:abstractNum w:abstractNumId="1">
    <w:nsid w:val="20A522C1"/>
    <w:multiLevelType w:val="hybridMultilevel"/>
    <w:tmpl w:val="1F5A3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3634D"/>
    <w:multiLevelType w:val="hybridMultilevel"/>
    <w:tmpl w:val="8EEEE984"/>
    <w:lvl w:ilvl="0" w:tplc="04050001">
      <w:start w:val="1"/>
      <w:numFmt w:val="bullet"/>
      <w:lvlText w:val=""/>
      <w:lvlJc w:val="left"/>
      <w:pPr>
        <w:ind w:left="5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4" w:hanging="360"/>
      </w:pPr>
      <w:rPr>
        <w:rFonts w:ascii="Wingdings" w:hAnsi="Wingdings" w:hint="default"/>
      </w:rPr>
    </w:lvl>
  </w:abstractNum>
  <w:abstractNum w:abstractNumId="3">
    <w:nsid w:val="31EB5292"/>
    <w:multiLevelType w:val="hybridMultilevel"/>
    <w:tmpl w:val="DCB80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A97F83"/>
    <w:multiLevelType w:val="hybridMultilevel"/>
    <w:tmpl w:val="57DA9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5F582A"/>
    <w:multiLevelType w:val="hybridMultilevel"/>
    <w:tmpl w:val="62B4F736"/>
    <w:lvl w:ilvl="0" w:tplc="FF9C93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D32E1"/>
    <w:multiLevelType w:val="hybridMultilevel"/>
    <w:tmpl w:val="278809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414CBD"/>
    <w:multiLevelType w:val="hybridMultilevel"/>
    <w:tmpl w:val="4420F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203F6"/>
    <w:multiLevelType w:val="hybridMultilevel"/>
    <w:tmpl w:val="E69438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555E5C"/>
    <w:multiLevelType w:val="hybridMultilevel"/>
    <w:tmpl w:val="39469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3859D8">
      <w:numFmt w:val="bullet"/>
      <w:lvlText w:val="•"/>
      <w:lvlJc w:val="left"/>
      <w:pPr>
        <w:ind w:left="1785" w:hanging="705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40D0D"/>
    <w:multiLevelType w:val="hybridMultilevel"/>
    <w:tmpl w:val="6318F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AF64C4"/>
    <w:multiLevelType w:val="hybridMultilevel"/>
    <w:tmpl w:val="88186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9"/>
  </w:num>
  <w:num w:numId="7">
    <w:abstractNumId w:val="8"/>
  </w:num>
  <w:num w:numId="8">
    <w:abstractNumId w:val="1"/>
  </w:num>
  <w:num w:numId="9">
    <w:abstractNumId w:val="3"/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AA"/>
    <w:rsid w:val="0003606B"/>
    <w:rsid w:val="0018099E"/>
    <w:rsid w:val="001A5CAA"/>
    <w:rsid w:val="001B18AC"/>
    <w:rsid w:val="001C32AD"/>
    <w:rsid w:val="001E64DF"/>
    <w:rsid w:val="007148E4"/>
    <w:rsid w:val="00887095"/>
    <w:rsid w:val="008C1475"/>
    <w:rsid w:val="008E500D"/>
    <w:rsid w:val="00A95A20"/>
    <w:rsid w:val="00AA04FE"/>
    <w:rsid w:val="00AC48B3"/>
    <w:rsid w:val="00B61638"/>
    <w:rsid w:val="00BD452E"/>
    <w:rsid w:val="00C114A1"/>
    <w:rsid w:val="00C944BB"/>
    <w:rsid w:val="00D80EEF"/>
    <w:rsid w:val="00D918E0"/>
    <w:rsid w:val="00DB2A92"/>
    <w:rsid w:val="00E0462F"/>
    <w:rsid w:val="00EC46AA"/>
    <w:rsid w:val="00EE1FFD"/>
    <w:rsid w:val="00F53071"/>
    <w:rsid w:val="00F94524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4BB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44BB"/>
  </w:style>
  <w:style w:type="paragraph" w:styleId="Zpat">
    <w:name w:val="footer"/>
    <w:basedOn w:val="Normln"/>
    <w:link w:val="ZpatChar"/>
    <w:uiPriority w:val="99"/>
    <w:unhideWhenUsed/>
    <w:rsid w:val="00C9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44BB"/>
  </w:style>
  <w:style w:type="table" w:styleId="Mkatabulky">
    <w:name w:val="Table Grid"/>
    <w:basedOn w:val="Normlntabulka"/>
    <w:uiPriority w:val="39"/>
    <w:rsid w:val="00C9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Odstavec cíl se seznamem,Odstavec se seznamem5,List Paragraph,Odrážky"/>
    <w:basedOn w:val="Normln"/>
    <w:link w:val="OdstavecseseznamemChar"/>
    <w:qFormat/>
    <w:rsid w:val="00D918E0"/>
    <w:pPr>
      <w:spacing w:after="160" w:line="259" w:lineRule="auto"/>
      <w:ind w:left="720"/>
      <w:contextualSpacing/>
    </w:pPr>
  </w:style>
  <w:style w:type="character" w:customStyle="1" w:styleId="OdstavecseseznamemChar">
    <w:name w:val="Odstavec se seznamem Char"/>
    <w:aliases w:val="Nad Char,Odstavec_muj Char,Odstavec cíl se seznamem Char,Odstavec se seznamem5 Char,List Paragraph Char,Odrážky Char"/>
    <w:link w:val="Odstavecseseznamem"/>
    <w:locked/>
    <w:rsid w:val="00D918E0"/>
  </w:style>
  <w:style w:type="paragraph" w:customStyle="1" w:styleId="Default">
    <w:name w:val="Default"/>
    <w:rsid w:val="00D918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ZkladntextChar1">
    <w:name w:val="Základní text Char1"/>
    <w:basedOn w:val="Standardnpsmoodstavce"/>
    <w:link w:val="Zkladntext"/>
    <w:uiPriority w:val="99"/>
    <w:rsid w:val="008E500D"/>
    <w:rPr>
      <w:rFonts w:ascii="Book Antiqua" w:hAnsi="Book Antiqua" w:cs="Book Antiqua"/>
      <w:sz w:val="21"/>
      <w:szCs w:val="21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E500D"/>
    <w:pPr>
      <w:widowControl w:val="0"/>
      <w:shd w:val="clear" w:color="auto" w:fill="FFFFFF"/>
      <w:spacing w:after="0" w:line="480" w:lineRule="exact"/>
      <w:ind w:hanging="420"/>
    </w:pPr>
    <w:rPr>
      <w:rFonts w:ascii="Book Antiqua" w:hAnsi="Book Antiqua" w:cs="Book Antiqua"/>
      <w:sz w:val="21"/>
      <w:szCs w:val="21"/>
    </w:rPr>
  </w:style>
  <w:style w:type="character" w:customStyle="1" w:styleId="ZkladntextChar">
    <w:name w:val="Základní text Char"/>
    <w:basedOn w:val="Standardnpsmoodstavce"/>
    <w:uiPriority w:val="99"/>
    <w:semiHidden/>
    <w:rsid w:val="008E500D"/>
  </w:style>
  <w:style w:type="paragraph" w:styleId="Textbubliny">
    <w:name w:val="Balloon Text"/>
    <w:basedOn w:val="Normln"/>
    <w:link w:val="TextbublinyChar"/>
    <w:uiPriority w:val="99"/>
    <w:semiHidden/>
    <w:unhideWhenUsed/>
    <w:rsid w:val="001C3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2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4BB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44BB"/>
  </w:style>
  <w:style w:type="paragraph" w:styleId="Zpat">
    <w:name w:val="footer"/>
    <w:basedOn w:val="Normln"/>
    <w:link w:val="ZpatChar"/>
    <w:uiPriority w:val="99"/>
    <w:unhideWhenUsed/>
    <w:rsid w:val="00C9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44BB"/>
  </w:style>
  <w:style w:type="table" w:styleId="Mkatabulky">
    <w:name w:val="Table Grid"/>
    <w:basedOn w:val="Normlntabulka"/>
    <w:uiPriority w:val="39"/>
    <w:rsid w:val="00C9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Odstavec cíl se seznamem,Odstavec se seznamem5,List Paragraph,Odrážky"/>
    <w:basedOn w:val="Normln"/>
    <w:link w:val="OdstavecseseznamemChar"/>
    <w:qFormat/>
    <w:rsid w:val="00D918E0"/>
    <w:pPr>
      <w:spacing w:after="160" w:line="259" w:lineRule="auto"/>
      <w:ind w:left="720"/>
      <w:contextualSpacing/>
    </w:pPr>
  </w:style>
  <w:style w:type="character" w:customStyle="1" w:styleId="OdstavecseseznamemChar">
    <w:name w:val="Odstavec se seznamem Char"/>
    <w:aliases w:val="Nad Char,Odstavec_muj Char,Odstavec cíl se seznamem Char,Odstavec se seznamem5 Char,List Paragraph Char,Odrážky Char"/>
    <w:link w:val="Odstavecseseznamem"/>
    <w:locked/>
    <w:rsid w:val="00D918E0"/>
  </w:style>
  <w:style w:type="paragraph" w:customStyle="1" w:styleId="Default">
    <w:name w:val="Default"/>
    <w:rsid w:val="00D918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ZkladntextChar1">
    <w:name w:val="Základní text Char1"/>
    <w:basedOn w:val="Standardnpsmoodstavce"/>
    <w:link w:val="Zkladntext"/>
    <w:uiPriority w:val="99"/>
    <w:rsid w:val="008E500D"/>
    <w:rPr>
      <w:rFonts w:ascii="Book Antiqua" w:hAnsi="Book Antiqua" w:cs="Book Antiqua"/>
      <w:sz w:val="21"/>
      <w:szCs w:val="21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E500D"/>
    <w:pPr>
      <w:widowControl w:val="0"/>
      <w:shd w:val="clear" w:color="auto" w:fill="FFFFFF"/>
      <w:spacing w:after="0" w:line="480" w:lineRule="exact"/>
      <w:ind w:hanging="420"/>
    </w:pPr>
    <w:rPr>
      <w:rFonts w:ascii="Book Antiqua" w:hAnsi="Book Antiqua" w:cs="Book Antiqua"/>
      <w:sz w:val="21"/>
      <w:szCs w:val="21"/>
    </w:rPr>
  </w:style>
  <w:style w:type="character" w:customStyle="1" w:styleId="ZkladntextChar">
    <w:name w:val="Základní text Char"/>
    <w:basedOn w:val="Standardnpsmoodstavce"/>
    <w:uiPriority w:val="99"/>
    <w:semiHidden/>
    <w:rsid w:val="008E500D"/>
  </w:style>
  <w:style w:type="paragraph" w:styleId="Textbubliny">
    <w:name w:val="Balloon Text"/>
    <w:basedOn w:val="Normln"/>
    <w:link w:val="TextbublinyChar"/>
    <w:uiPriority w:val="99"/>
    <w:semiHidden/>
    <w:unhideWhenUsed/>
    <w:rsid w:val="001C3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1863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Lavická Petra (MHMP, PRI)</dc:creator>
  <cp:keywords/>
  <dc:description/>
  <cp:lastModifiedBy>Kriegischová Lenka (IPR/SSP)</cp:lastModifiedBy>
  <cp:revision>4</cp:revision>
  <cp:lastPrinted>2016-11-04T09:18:00Z</cp:lastPrinted>
  <dcterms:created xsi:type="dcterms:W3CDTF">2016-11-08T08:33:00Z</dcterms:created>
  <dcterms:modified xsi:type="dcterms:W3CDTF">2016-12-05T12:01:00Z</dcterms:modified>
</cp:coreProperties>
</file>